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21A19" w:rsidP="0072039C" w14:paraId="0CDDAC74" w14:textId="77777777">
      <w:pPr>
        <w:spacing w:before="0"/>
        <w:rPr>
          <w:sz w:val="22"/>
          <w:szCs w:val="22"/>
        </w:rPr>
      </w:pPr>
      <w:r w:rsidRPr="00317694">
        <w:rPr>
          <w:sz w:val="22"/>
          <w:szCs w:val="22"/>
        </w:rPr>
        <w:t xml:space="preserve">   </w:t>
      </w:r>
      <w:r w:rsidRPr="00317694" w:rsidR="00486D91">
        <w:rPr>
          <w:sz w:val="22"/>
          <w:szCs w:val="22"/>
        </w:rPr>
        <w:t xml:space="preserve">             </w:t>
      </w:r>
      <w:r w:rsidRPr="00317694">
        <w:rPr>
          <w:sz w:val="22"/>
          <w:szCs w:val="22"/>
        </w:rPr>
        <w:t xml:space="preserve">                                                                              </w:t>
      </w:r>
    </w:p>
    <w:p w:rsidR="00021A19" w:rsidP="0072039C" w14:paraId="44A0B9EF" w14:textId="77777777">
      <w:pPr>
        <w:rPr>
          <w:sz w:val="22"/>
          <w:szCs w:val="22"/>
        </w:rPr>
      </w:pPr>
    </w:p>
    <w:p w:rsidR="00A24379" w:rsidP="00021A19" w14:paraId="436ED351" w14:textId="77777777">
      <w:pPr>
        <w:pStyle w:val="Title"/>
        <w:rPr>
          <w:b w:val="0"/>
          <w:sz w:val="22"/>
          <w:szCs w:val="22"/>
        </w:rPr>
      </w:pPr>
    </w:p>
    <w:p w:rsidR="00021A19" w:rsidRPr="00317694" w:rsidP="00021A19" w14:paraId="209EB125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021A19" w:rsidRPr="00317694" w:rsidP="00021A19" w14:paraId="3F2C9712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34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021A19" w:rsidP="00021A19" w14:paraId="63B2EF89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31</w:t>
      </w:r>
      <w:r>
        <w:rPr>
          <w:bCs/>
          <w:sz w:val="22"/>
          <w:szCs w:val="22"/>
        </w:rPr>
        <w:t xml:space="preserve"> MAYIS</w:t>
      </w:r>
      <w:r>
        <w:rPr>
          <w:bCs/>
          <w:sz w:val="22"/>
          <w:szCs w:val="22"/>
        </w:rPr>
        <w:t>-04</w:t>
      </w:r>
      <w:r>
        <w:rPr>
          <w:bCs/>
          <w:sz w:val="22"/>
          <w:szCs w:val="22"/>
        </w:rPr>
        <w:t xml:space="preserve"> </w:t>
      </w:r>
      <w:r w:rsidR="00D35971">
        <w:rPr>
          <w:bCs/>
          <w:sz w:val="22"/>
          <w:szCs w:val="22"/>
        </w:rPr>
        <w:t>2027</w:t>
      </w:r>
    </w:p>
    <w:p w:rsidR="00021A19" w:rsidRPr="00317694" w:rsidP="00021A19" w14:paraId="13E9D958" w14:textId="77777777">
      <w:pPr>
        <w:jc w:val="center"/>
        <w:rPr>
          <w:color w:val="FF0000"/>
          <w:sz w:val="22"/>
          <w:szCs w:val="22"/>
        </w:rPr>
      </w:pPr>
      <w:r w:rsidRPr="00317694">
        <w:rPr>
          <w:color w:val="FF0000"/>
          <w:sz w:val="22"/>
          <w:szCs w:val="22"/>
        </w:rPr>
        <w:t xml:space="preserve">  </w:t>
      </w:r>
    </w:p>
    <w:p w:rsidR="00021A19" w:rsidRPr="00317694" w:rsidP="00021A19" w14:paraId="3373FFAB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021A19" w:rsidRPr="00317694" w:rsidP="00A9033A" w14:paraId="410D0FD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</w:t>
            </w:r>
            <w:r w:rsidR="00A9033A">
              <w:rPr>
                <w:sz w:val="22"/>
                <w:szCs w:val="22"/>
                <w:lang w:eastAsia="en-US"/>
              </w:rPr>
              <w:t xml:space="preserve"> dakika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D3BE73C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322050F1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7913E03D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746078D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0813E341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1728B41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2.ÜNİTE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C21471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6C5FB6A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İLK YARDIM</w:t>
            </w:r>
          </w:p>
        </w:tc>
      </w:tr>
    </w:tbl>
    <w:p w:rsidR="00021A19" w:rsidRPr="00317694" w:rsidP="00021A19" w14:paraId="249729CE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35971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19" w:rsidRPr="00317694" w:rsidP="00D35971" w14:paraId="61C117A2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A19" w:rsidRPr="00317694" w:rsidP="00D35971" w14:paraId="71D74BD0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TG.4.2.4. Hafif yaralanmalarda yapılması gerekli ilk yardım uygulamalarını araştırır.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1A19" w:rsidRPr="00317694" w:rsidP="00D35971" w14:paraId="7478E73E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638F94D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1A19" w:rsidRPr="00317694" w:rsidP="00D35971" w14:paraId="00D91ECC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33155AD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677B859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11450E8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4D5FEBAF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00DA5CA0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591DF582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Hafif Yaralanmalarda İlk Yardım, Yapalım Öğrenelim</w:t>
            </w:r>
          </w:p>
        </w:tc>
      </w:tr>
      <w:tr w:rsidTr="00D35971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21A19" w:rsidRPr="00317694" w:rsidP="00D35971" w14:paraId="072A82DE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“Hafif yaralanma kavramından ne anlıyorsunuz?” sorusu ile öğrencilerin ön bilgileri kontrol edilir. </w:t>
            </w:r>
          </w:p>
          <w:p w:rsidR="00021A19" w:rsidRPr="00317694" w:rsidP="00D35971" w14:paraId="52C24D06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kavramı açıklanır.</w:t>
            </w:r>
          </w:p>
          <w:p w:rsidR="00021A19" w:rsidRPr="00317694" w:rsidP="00D35971" w14:paraId="00FB1030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Ders kitabı 70. sayfada verilen resimlerin öğrenciler tarafından oluş sırasına göre sıralanması istenir.</w:t>
            </w:r>
          </w:p>
          <w:p w:rsidR="00021A19" w:rsidRPr="00317694" w:rsidP="00D35971" w14:paraId="6F857DC1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Öğrencilerden 71. Sayfada verilen broşürü incelemeleri istenir. Öğrencilerin solunum yolunun açık tutulmasının önemini tartışmaları sağlanır.</w:t>
            </w:r>
            <w:r w:rsidRPr="00317694">
              <w:rPr>
                <w:sz w:val="22"/>
                <w:szCs w:val="22"/>
              </w:rPr>
              <w:t xml:space="preserve"> </w:t>
            </w:r>
            <w:r w:rsidRPr="00317694">
              <w:rPr>
                <w:sz w:val="22"/>
                <w:szCs w:val="22"/>
                <w:lang w:eastAsia="en-US"/>
              </w:rPr>
              <w:t>Solunum yoluna kaçan cisimlerin boğulmalara dahi sebep olabileceği vurgulanır.</w:t>
            </w:r>
          </w:p>
          <w:p w:rsidR="00021A19" w:rsidRPr="00317694" w:rsidP="00D35971" w14:paraId="29017B57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Tema sonu değerlendirme soruları yapılır. Temada öğrenilenler tekrar edilir ve özetlenir.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2676123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021A19" w:rsidRPr="00317694" w:rsidP="00D35971" w14:paraId="50CD1C0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6EF78242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021A19" w:rsidRPr="00317694" w:rsidP="00D35971" w14:paraId="59925F22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Hafif yaralanma nedir? Örnek veriniz.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48986A8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021A19" w:rsidRPr="00317694" w:rsidP="00D35971" w14:paraId="397E848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466E1DFD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Öğrencilere yaralanma çeşitlerine ait birkaç resim verilerek bu resimlerden basit yaralanmalara ait olanları ayırt etmesi istenir.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3B2CA57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27086B6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Basit yaralanmalarda yapılacak ilk yardım uygulamalarını öğrenmeliyiz. Ancak mecbur kalmadıkça tek başımıza uygulamamalıyız. Aile büyüklerimizden, öğretmenimizden ve arkadaşlarımızdan yardım alabileceğimizi unutmamalıyız.</w:t>
            </w:r>
          </w:p>
        </w:tc>
      </w:tr>
    </w:tbl>
    <w:p w:rsidR="00021A19" w:rsidRPr="00317694" w:rsidP="00021A19" w14:paraId="59D3F789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35971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021A19" w:rsidRPr="00317694" w:rsidP="00D35971" w14:paraId="271BF9FC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021A19" w:rsidRPr="00317694" w:rsidP="00D35971" w14:paraId="07F5EFF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021A19" w:rsidRPr="00317694" w:rsidP="00D35971" w14:paraId="3809E51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021A19" w:rsidRPr="00317694" w:rsidP="00D35971" w14:paraId="38FB4178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1A19" w:rsidRPr="00317694" w:rsidP="00D35971" w14:paraId="64410E1C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21A19" w:rsidRPr="00317694" w:rsidP="00D35971" w14:paraId="317A5BDE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1. Basit yaralanmalara örnek veriniz. </w:t>
            </w:r>
          </w:p>
          <w:p w:rsidR="00021A19" w:rsidRPr="00317694" w:rsidP="00D35971" w14:paraId="7A77E72B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2. Basit yaralanmalarda yapılan ilk yardım uygulamalarını anlatınız. </w:t>
            </w:r>
          </w:p>
          <w:p w:rsidR="00021A19" w:rsidRPr="00317694" w:rsidP="00D35971" w14:paraId="68424A58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3. Solunum yolunun tıkanması hâlinde neler olabileceğini açıklayınız.</w:t>
            </w:r>
          </w:p>
          <w:p w:rsidR="00021A19" w:rsidRPr="00317694" w:rsidP="00D35971" w14:paraId="420A8539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Grup değerlendirme:</w:t>
            </w:r>
          </w:p>
          <w:p w:rsidR="00021A19" w:rsidRPr="00317694" w:rsidP="00D35971" w14:paraId="7921FAF1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021A19" w:rsidRPr="00317694" w:rsidP="00D35971" w14:paraId="729C0C5F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D35971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021A19" w:rsidRPr="00317694" w:rsidP="00D35971" w14:paraId="13B37011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021A19" w:rsidRPr="00317694" w:rsidP="00D35971" w14:paraId="1C7F5F92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021A19" w:rsidRPr="00317694" w:rsidP="00021A19" w14:paraId="3F8ABC8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35971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21A19" w:rsidRPr="00317694" w:rsidP="00D35971" w14:paraId="474785CC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021A19" w:rsidRPr="00317694" w:rsidP="00D35971" w14:paraId="4CC65C33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A19" w:rsidRPr="00317694" w:rsidP="00D35971" w14:paraId="436347CC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Solunum yolunu açık tutma ve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:rsidR="00021A19" w:rsidRPr="00317694" w:rsidP="00021A19" w14:paraId="6E06B206" w14:textId="77777777">
      <w:pPr>
        <w:pStyle w:val="msobodytextindent2"/>
        <w:tabs>
          <w:tab w:val="left" w:pos="7797"/>
          <w:tab w:val="left" w:pos="8080"/>
        </w:tabs>
        <w:ind w:left="180" w:firstLine="0"/>
        <w:rPr>
          <w:color w:val="FF0000"/>
          <w:sz w:val="22"/>
          <w:szCs w:val="22"/>
        </w:rPr>
      </w:pPr>
    </w:p>
    <w:p w:rsidR="0072039C" w:rsidP="0072039C" w14:paraId="2436ED6C" w14:textId="77777777">
      <w:pPr>
        <w:rPr>
          <w:sz w:val="22"/>
          <w:szCs w:val="22"/>
        </w:rPr>
      </w:pPr>
      <w:r w:rsidRPr="00317694">
        <w:rPr>
          <w:sz w:val="22"/>
          <w:szCs w:val="22"/>
        </w:rPr>
        <w:t xml:space="preserve">                         </w:t>
      </w: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02F6A3C4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6AF42E42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166C4455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